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Y="1005"/>
        <w:tblW w:w="0" w:type="auto"/>
        <w:tblLook w:val="04A0" w:firstRow="1" w:lastRow="0" w:firstColumn="1" w:lastColumn="0" w:noHBand="0" w:noVBand="1"/>
      </w:tblPr>
      <w:tblGrid>
        <w:gridCol w:w="1915"/>
        <w:gridCol w:w="1915"/>
        <w:gridCol w:w="1915"/>
        <w:gridCol w:w="1915"/>
        <w:gridCol w:w="1916"/>
      </w:tblGrid>
      <w:tr w:rsidR="005B7418" w:rsidTr="005A46D8">
        <w:tc>
          <w:tcPr>
            <w:tcW w:w="1915" w:type="dxa"/>
          </w:tcPr>
          <w:p w:rsidR="005B7418" w:rsidRDefault="005B7418" w:rsidP="005A46D8"/>
        </w:tc>
        <w:tc>
          <w:tcPr>
            <w:tcW w:w="1915" w:type="dxa"/>
          </w:tcPr>
          <w:p w:rsidR="005B7418" w:rsidRDefault="005B7418" w:rsidP="005A46D8">
            <w:r>
              <w:t>4</w:t>
            </w:r>
          </w:p>
        </w:tc>
        <w:tc>
          <w:tcPr>
            <w:tcW w:w="1915" w:type="dxa"/>
          </w:tcPr>
          <w:p w:rsidR="005B7418" w:rsidRDefault="005B7418" w:rsidP="005A46D8">
            <w:r>
              <w:t>3</w:t>
            </w:r>
          </w:p>
        </w:tc>
        <w:tc>
          <w:tcPr>
            <w:tcW w:w="1915" w:type="dxa"/>
          </w:tcPr>
          <w:p w:rsidR="005B7418" w:rsidRDefault="005B7418" w:rsidP="005A46D8">
            <w:r>
              <w:t>2</w:t>
            </w:r>
          </w:p>
        </w:tc>
        <w:tc>
          <w:tcPr>
            <w:tcW w:w="1916" w:type="dxa"/>
          </w:tcPr>
          <w:p w:rsidR="005B7418" w:rsidRDefault="005B7418" w:rsidP="005A46D8">
            <w:r>
              <w:t>1</w:t>
            </w:r>
          </w:p>
        </w:tc>
      </w:tr>
      <w:tr w:rsidR="005B7418" w:rsidTr="005A46D8">
        <w:tc>
          <w:tcPr>
            <w:tcW w:w="1915" w:type="dxa"/>
          </w:tcPr>
          <w:p w:rsidR="005B7418" w:rsidRDefault="005B7418" w:rsidP="005A46D8">
            <w:r>
              <w:t>Claim</w:t>
            </w:r>
          </w:p>
        </w:tc>
        <w:tc>
          <w:tcPr>
            <w:tcW w:w="1915" w:type="dxa"/>
          </w:tcPr>
          <w:p w:rsidR="005B7418" w:rsidRDefault="005B7418" w:rsidP="005A46D8">
            <w:r>
              <w:t>Clearly states claim</w:t>
            </w:r>
            <w:r w:rsidR="006F69B7">
              <w:t xml:space="preserve"> correctly</w:t>
            </w:r>
            <w:r>
              <w:t xml:space="preserve"> using vocabulary about where the load should be placed in relation to the fulcrum.</w:t>
            </w:r>
          </w:p>
        </w:tc>
        <w:tc>
          <w:tcPr>
            <w:tcW w:w="1915" w:type="dxa"/>
          </w:tcPr>
          <w:p w:rsidR="005B7418" w:rsidRDefault="006F69B7" w:rsidP="005A46D8">
            <w:r>
              <w:t xml:space="preserve">States where the load should be placed in relation to the fulcrum </w:t>
            </w:r>
            <w:r w:rsidR="00523544">
              <w:t xml:space="preserve">and </w:t>
            </w:r>
            <w:r>
              <w:t xml:space="preserve">correctly </w:t>
            </w:r>
            <w:r w:rsidR="00523544">
              <w:t>uses most</w:t>
            </w:r>
            <w:r>
              <w:t xml:space="preserve"> vocabulary. </w:t>
            </w:r>
          </w:p>
        </w:tc>
        <w:tc>
          <w:tcPr>
            <w:tcW w:w="1915" w:type="dxa"/>
          </w:tcPr>
          <w:p w:rsidR="005B7418" w:rsidRDefault="006E402F" w:rsidP="005A46D8">
            <w:r>
              <w:t xml:space="preserve">Does not clearly </w:t>
            </w:r>
            <w:r w:rsidR="00523544">
              <w:t>state where the load should be placed in relation to the fulcrum and uses little or incorrect vocabulary.</w:t>
            </w:r>
          </w:p>
        </w:tc>
        <w:tc>
          <w:tcPr>
            <w:tcW w:w="1916" w:type="dxa"/>
          </w:tcPr>
          <w:p w:rsidR="005B7418" w:rsidRDefault="00523544" w:rsidP="005A46D8">
            <w:r>
              <w:t xml:space="preserve">Incorrect or no claim present.  </w:t>
            </w:r>
          </w:p>
        </w:tc>
      </w:tr>
      <w:tr w:rsidR="005B7418" w:rsidTr="005A46D8">
        <w:tc>
          <w:tcPr>
            <w:tcW w:w="1915" w:type="dxa"/>
          </w:tcPr>
          <w:p w:rsidR="005B7418" w:rsidRDefault="005B7418" w:rsidP="005A46D8">
            <w:r>
              <w:t>Evidence</w:t>
            </w:r>
          </w:p>
        </w:tc>
        <w:tc>
          <w:tcPr>
            <w:tcW w:w="1915" w:type="dxa"/>
          </w:tcPr>
          <w:p w:rsidR="005B7418" w:rsidRDefault="005B7418" w:rsidP="005A46D8">
            <w:r w:rsidRPr="00D10352">
              <w:t>Uses at least two</w:t>
            </w:r>
            <w:r>
              <w:t xml:space="preserve"> pieces of data that support the claim</w:t>
            </w:r>
            <w:r w:rsidR="006F69B7">
              <w:t xml:space="preserve"> with appropriate vocabulary</w:t>
            </w:r>
            <w:r>
              <w:t>.  Each piece of data includes posit</w:t>
            </w:r>
            <w:r w:rsidR="006F69B7">
              <w:t xml:space="preserve">ion of </w:t>
            </w:r>
            <w:r w:rsidR="006E402F">
              <w:t xml:space="preserve">the </w:t>
            </w:r>
            <w:r w:rsidR="006F69B7">
              <w:t xml:space="preserve">load and </w:t>
            </w:r>
            <w:r w:rsidR="00F93188">
              <w:t xml:space="preserve">the amount of </w:t>
            </w:r>
            <w:r w:rsidR="006F69B7">
              <w:t xml:space="preserve">effort, </w:t>
            </w:r>
            <w:r w:rsidR="00F93188">
              <w:t>with</w:t>
            </w:r>
            <w:r w:rsidR="006F69B7">
              <w:t xml:space="preserve"> correct units.</w:t>
            </w:r>
          </w:p>
          <w:p w:rsidR="005B7418" w:rsidRDefault="005B7418" w:rsidP="005A46D8"/>
        </w:tc>
        <w:tc>
          <w:tcPr>
            <w:tcW w:w="1915" w:type="dxa"/>
          </w:tcPr>
          <w:p w:rsidR="005B7418" w:rsidRDefault="006F69B7" w:rsidP="005A46D8">
            <w:r>
              <w:t>Uses at least two pieces of data that support the claim</w:t>
            </w:r>
            <w:r w:rsidR="006E402F">
              <w:t xml:space="preserve"> and uses most vocabulary.</w:t>
            </w:r>
          </w:p>
          <w:p w:rsidR="006E402F" w:rsidRDefault="006E402F" w:rsidP="005A46D8">
            <w:r>
              <w:t xml:space="preserve">Each piece of data includes the </w:t>
            </w:r>
            <w:r w:rsidR="00550E26">
              <w:t xml:space="preserve">position of the load and </w:t>
            </w:r>
            <w:r w:rsidR="00AC6499">
              <w:t xml:space="preserve">the amount </w:t>
            </w:r>
            <w:r w:rsidR="00550E26">
              <w:t>effort</w:t>
            </w:r>
            <w:r w:rsidR="00AC6499">
              <w:t>,</w:t>
            </w:r>
            <w:r w:rsidR="00550E26">
              <w:t xml:space="preserve"> with missing or incorrect units.</w:t>
            </w:r>
          </w:p>
          <w:p w:rsidR="006F69B7" w:rsidRDefault="006F69B7" w:rsidP="005A46D8"/>
        </w:tc>
        <w:tc>
          <w:tcPr>
            <w:tcW w:w="1915" w:type="dxa"/>
          </w:tcPr>
          <w:p w:rsidR="005B7418" w:rsidRDefault="006E402F" w:rsidP="005A46D8">
            <w:r>
              <w:t>Uses only one piece of data that supports the claim and uses little or incorrect vocabulary.</w:t>
            </w:r>
          </w:p>
          <w:p w:rsidR="006E402F" w:rsidRDefault="006E402F" w:rsidP="005A46D8">
            <w:r>
              <w:t xml:space="preserve">Data includes position of the load and </w:t>
            </w:r>
            <w:r w:rsidR="00AC6499">
              <w:t xml:space="preserve">the amount of </w:t>
            </w:r>
            <w:r>
              <w:t>effort</w:t>
            </w:r>
            <w:r w:rsidR="00AC6499">
              <w:t>,</w:t>
            </w:r>
            <w:r>
              <w:t xml:space="preserve"> with missing or incorrect units.</w:t>
            </w:r>
          </w:p>
          <w:p w:rsidR="006E402F" w:rsidRDefault="006E402F" w:rsidP="005A46D8"/>
        </w:tc>
        <w:tc>
          <w:tcPr>
            <w:tcW w:w="1916" w:type="dxa"/>
          </w:tcPr>
          <w:p w:rsidR="005B7418" w:rsidRDefault="00550E26" w:rsidP="005A46D8">
            <w:r>
              <w:t>Evidence is missing or incorrect.</w:t>
            </w:r>
          </w:p>
        </w:tc>
      </w:tr>
      <w:tr w:rsidR="005B7418" w:rsidTr="005A46D8">
        <w:tc>
          <w:tcPr>
            <w:tcW w:w="1915" w:type="dxa"/>
          </w:tcPr>
          <w:p w:rsidR="005B7418" w:rsidRDefault="005B7418" w:rsidP="005A46D8">
            <w:r>
              <w:t>Reasoning</w:t>
            </w:r>
          </w:p>
        </w:tc>
        <w:tc>
          <w:tcPr>
            <w:tcW w:w="1915" w:type="dxa"/>
          </w:tcPr>
          <w:p w:rsidR="005B7418" w:rsidRDefault="006F69B7" w:rsidP="005A46D8">
            <w:r>
              <w:t>Accurately identifies the pattern</w:t>
            </w:r>
            <w:r w:rsidR="00C74810">
              <w:t>s</w:t>
            </w:r>
            <w:r>
              <w:t xml:space="preserve"> of placing the load closer </w:t>
            </w:r>
            <w:r w:rsidRPr="00821195">
              <w:rPr>
                <w:b/>
                <w:i/>
                <w:u w:val="single"/>
              </w:rPr>
              <w:t>and</w:t>
            </w:r>
            <w:r>
              <w:t xml:space="preserve"> farther from the fulcrum</w:t>
            </w:r>
            <w:r w:rsidR="007616CF">
              <w:t xml:space="preserve"> and uses correct vocabulary.</w:t>
            </w:r>
            <w:r w:rsidR="00533D47">
              <w:t xml:space="preserve">  </w:t>
            </w:r>
          </w:p>
        </w:tc>
        <w:tc>
          <w:tcPr>
            <w:tcW w:w="1915" w:type="dxa"/>
          </w:tcPr>
          <w:p w:rsidR="005B7418" w:rsidRDefault="00533D47" w:rsidP="005A46D8">
            <w:r>
              <w:t xml:space="preserve">Identifies only one of the patterns of placing the load closer </w:t>
            </w:r>
            <w:r w:rsidRPr="00821195">
              <w:rPr>
                <w:b/>
                <w:i/>
                <w:u w:val="single"/>
              </w:rPr>
              <w:t>or</w:t>
            </w:r>
            <w:r>
              <w:t xml:space="preserve"> farther from the fulcrum and uses some vocabulary.</w:t>
            </w:r>
          </w:p>
        </w:tc>
        <w:tc>
          <w:tcPr>
            <w:tcW w:w="1915" w:type="dxa"/>
          </w:tcPr>
          <w:p w:rsidR="005B7418" w:rsidRDefault="00533D47" w:rsidP="005A46D8">
            <w:r>
              <w:t>Restates evidence and/</w:t>
            </w:r>
            <w:proofErr w:type="gramStart"/>
            <w:r>
              <w:t>or  does</w:t>
            </w:r>
            <w:proofErr w:type="gramEnd"/>
            <w:r>
              <w:t xml:space="preserve"> not clearly explain the pattern of placing the load closer or farther from the fulcrum.</w:t>
            </w:r>
          </w:p>
          <w:p w:rsidR="00533D47" w:rsidRDefault="00533D47" w:rsidP="005A46D8">
            <w:r>
              <w:t>Uses little or incorrect vocabulary.</w:t>
            </w:r>
          </w:p>
        </w:tc>
        <w:tc>
          <w:tcPr>
            <w:tcW w:w="1916" w:type="dxa"/>
          </w:tcPr>
          <w:p w:rsidR="005B7418" w:rsidRDefault="00533D47" w:rsidP="005A46D8">
            <w:r>
              <w:t xml:space="preserve">Incorrect </w:t>
            </w:r>
            <w:r w:rsidR="00821195">
              <w:t xml:space="preserve">or missing </w:t>
            </w:r>
            <w:r>
              <w:t>reasoning.</w:t>
            </w:r>
          </w:p>
        </w:tc>
      </w:tr>
    </w:tbl>
    <w:p w:rsidR="008E65AF" w:rsidRDefault="005A46D8" w:rsidP="005A46D8">
      <w:pPr>
        <w:spacing w:after="0"/>
        <w:jc w:val="center"/>
        <w:rPr>
          <w:sz w:val="32"/>
        </w:rPr>
      </w:pPr>
      <w:r w:rsidRPr="005A46D8">
        <w:rPr>
          <w:sz w:val="32"/>
        </w:rPr>
        <w:t xml:space="preserve">Lever Experiment B </w:t>
      </w:r>
    </w:p>
    <w:p w:rsidR="005A46D8" w:rsidRDefault="005A46D8" w:rsidP="005A46D8">
      <w:pPr>
        <w:spacing w:after="0"/>
        <w:jc w:val="center"/>
      </w:pPr>
      <w:r>
        <w:rPr>
          <w:sz w:val="32"/>
        </w:rPr>
        <w:t>Claim, Evidence, and Reasoning</w:t>
      </w:r>
      <w:r w:rsidRPr="005A46D8">
        <w:rPr>
          <w:sz w:val="32"/>
        </w:rPr>
        <w:t xml:space="preserve"> Rubric</w:t>
      </w:r>
    </w:p>
    <w:p w:rsidR="005A46D8" w:rsidRDefault="005A46D8"/>
    <w:p w:rsidR="005A46D8" w:rsidRDefault="005A46D8"/>
    <w:p w:rsidR="005A46D8" w:rsidRDefault="005A46D8"/>
    <w:p w:rsidR="005A46D8" w:rsidRDefault="005A46D8"/>
    <w:p w:rsidR="005A46D8" w:rsidRDefault="005A46D8"/>
    <w:p w:rsidR="005A46D8" w:rsidRDefault="005A46D8"/>
    <w:p w:rsidR="005A46D8" w:rsidRDefault="005A46D8"/>
    <w:p w:rsidR="0032383F" w:rsidRDefault="0032383F">
      <w:r>
        <w:t>Lever Experiment B – Scientific Explanation</w:t>
      </w:r>
    </w:p>
    <w:p w:rsidR="0032383F" w:rsidRDefault="00516B53">
      <w:r w:rsidRPr="00516B53">
        <w:rPr>
          <w:b/>
        </w:rPr>
        <w:t xml:space="preserve">Claim:  </w:t>
      </w:r>
      <w:r w:rsidR="0032383F">
        <w:t xml:space="preserve">What is the effect of the position of the load on </w:t>
      </w:r>
      <w:r w:rsidR="00855EB1" w:rsidRPr="00A51523">
        <w:rPr>
          <w:i/>
        </w:rPr>
        <w:t>the amount of</w:t>
      </w:r>
      <w:r w:rsidR="00855EB1">
        <w:t xml:space="preserve"> </w:t>
      </w:r>
      <w:r w:rsidR="0032383F">
        <w:t xml:space="preserve">effort needed to lift the load?  </w:t>
      </w:r>
    </w:p>
    <w:p w:rsidR="0032383F" w:rsidRDefault="0032383F"/>
    <w:p w:rsidR="00583FFD" w:rsidRDefault="00516B53">
      <w:r w:rsidRPr="00516B53">
        <w:rPr>
          <w:b/>
        </w:rPr>
        <w:t>Evidence:</w:t>
      </w:r>
      <w:r>
        <w:t xml:space="preserve">  </w:t>
      </w:r>
      <w:r w:rsidR="00583FFD">
        <w:t>What is your evidence to support this claim?</w:t>
      </w:r>
    </w:p>
    <w:p w:rsidR="00583FFD" w:rsidRDefault="00176E6B">
      <w:r>
        <w:t xml:space="preserve"> </w:t>
      </w:r>
    </w:p>
    <w:p w:rsidR="00583FFD" w:rsidRDefault="00516B53">
      <w:r w:rsidRPr="00516B53">
        <w:rPr>
          <w:b/>
        </w:rPr>
        <w:t>Reasoning:</w:t>
      </w:r>
      <w:r>
        <w:t xml:space="preserve">  </w:t>
      </w:r>
      <w:r w:rsidR="00583FFD">
        <w:t>What pattern do you see</w:t>
      </w:r>
      <w:r w:rsidR="00BF1A8F">
        <w:t xml:space="preserve"> when the position of the load changes?</w:t>
      </w:r>
    </w:p>
    <w:p w:rsidR="00855EB1" w:rsidRDefault="00855EB1">
      <w:pPr>
        <w:rPr>
          <w:b/>
        </w:rPr>
      </w:pPr>
    </w:p>
    <w:p w:rsidR="007A23E6" w:rsidRPr="00855EB1" w:rsidRDefault="007A23E6">
      <w:pPr>
        <w:rPr>
          <w:b/>
        </w:rPr>
      </w:pPr>
      <w:r w:rsidRPr="00855EB1">
        <w:rPr>
          <w:b/>
        </w:rPr>
        <w:t>Exemplar Response</w:t>
      </w:r>
      <w:r w:rsidR="0032383F" w:rsidRPr="00855EB1">
        <w:rPr>
          <w:b/>
        </w:rPr>
        <w:t xml:space="preserve"> (4)</w:t>
      </w:r>
      <w:r w:rsidRPr="00855EB1">
        <w:rPr>
          <w:b/>
        </w:rPr>
        <w:t>:</w:t>
      </w:r>
    </w:p>
    <w:p w:rsidR="006E67A6" w:rsidRDefault="00855EB1">
      <w:r w:rsidRPr="00855EB1">
        <w:rPr>
          <w:b/>
          <w:i/>
        </w:rPr>
        <w:t>Claim:</w:t>
      </w:r>
      <w:r w:rsidR="007A23E6">
        <w:tab/>
      </w:r>
      <w:r>
        <w:t xml:space="preserve"> </w:t>
      </w:r>
      <w:r w:rsidR="00BF1A8F">
        <w:t xml:space="preserve">When the position of the load moves closer to the fulcrum, the amount of effort needed to lift the load decreases. </w:t>
      </w:r>
    </w:p>
    <w:p w:rsidR="00855EB1" w:rsidRDefault="00855EB1">
      <w:r w:rsidRPr="00855EB1">
        <w:rPr>
          <w:b/>
          <w:i/>
        </w:rPr>
        <w:t>Evidence:</w:t>
      </w:r>
      <w:r>
        <w:t xml:space="preserve">  </w:t>
      </w:r>
      <w:r w:rsidR="0032383F">
        <w:t>When the load was placed at 25 cm, the effort was 6 N.  When th</w:t>
      </w:r>
      <w:r w:rsidR="00E91BA0">
        <w:t>e load</w:t>
      </w:r>
      <w:r w:rsidR="0032383F">
        <w:t xml:space="preserve"> was placed at 2.5 cm, the effort was 0.6 N.  </w:t>
      </w:r>
      <w:r>
        <w:t xml:space="preserve">(*Other high and low data points may be used.)  </w:t>
      </w:r>
    </w:p>
    <w:p w:rsidR="0032383F" w:rsidRDefault="00855EB1">
      <w:r w:rsidRPr="00855EB1">
        <w:rPr>
          <w:b/>
          <w:i/>
        </w:rPr>
        <w:t>Reasoning:</w:t>
      </w:r>
      <w:r>
        <w:t xml:space="preserve">  </w:t>
      </w:r>
      <w:r w:rsidR="0032383F">
        <w:t>When the distance between the load and the fulcrum increases, the effort needed to lift the load increases.  When the distance between the load and the fulcrum decreases, the effort needed to lift the load decreases.</w:t>
      </w:r>
      <w:r w:rsidR="00DF471F" w:rsidRPr="00DF471F">
        <w:t xml:space="preserve"> </w:t>
      </w:r>
      <w:r w:rsidR="00DF471F">
        <w:t xml:space="preserve"> </w:t>
      </w:r>
      <w:r w:rsidR="00DF471F" w:rsidRPr="00A51523">
        <w:rPr>
          <w:i/>
        </w:rPr>
        <w:t>Do we need to state the difference between high and low??</w:t>
      </w:r>
      <w:r w:rsidR="00DF471F">
        <w:t xml:space="preserve">    </w:t>
      </w:r>
    </w:p>
    <w:p w:rsidR="007A23E6" w:rsidRDefault="0032383F">
      <w:r>
        <w:tab/>
        <w:t xml:space="preserve"> </w:t>
      </w:r>
    </w:p>
    <w:p w:rsidR="0008057F" w:rsidRDefault="0008057F"/>
    <w:p w:rsidR="0008057F" w:rsidRDefault="0008057F">
      <w:r>
        <w:br w:type="page"/>
      </w:r>
    </w:p>
    <w:p w:rsidR="0008057F" w:rsidRDefault="0008057F" w:rsidP="00C10CAA">
      <w:pPr>
        <w:jc w:val="center"/>
      </w:pPr>
    </w:p>
    <w:p w:rsidR="00C10CAA" w:rsidRPr="00C10CAA" w:rsidRDefault="00C10CAA" w:rsidP="00C10CAA">
      <w:pPr>
        <w:jc w:val="right"/>
        <w:rPr>
          <w:sz w:val="28"/>
        </w:rPr>
      </w:pPr>
      <w:r w:rsidRPr="00C10CAA">
        <w:rPr>
          <w:noProof/>
          <w:sz w:val="28"/>
        </w:rPr>
        <w:drawing>
          <wp:anchor distT="0" distB="0" distL="114300" distR="114300" simplePos="0" relativeHeight="251658240" behindDoc="1" locked="0" layoutInCell="1" allowOverlap="1" wp14:anchorId="27058709" wp14:editId="1A1A1D38">
            <wp:simplePos x="0" y="0"/>
            <wp:positionH relativeFrom="column">
              <wp:posOffset>-365760</wp:posOffset>
            </wp:positionH>
            <wp:positionV relativeFrom="paragraph">
              <wp:posOffset>57150</wp:posOffset>
            </wp:positionV>
            <wp:extent cx="1369060" cy="833120"/>
            <wp:effectExtent l="0" t="0" r="2540" b="5080"/>
            <wp:wrapThrough wrapText="bothSides">
              <wp:wrapPolygon edited="0">
                <wp:start x="0" y="0"/>
                <wp:lineTo x="0" y="21238"/>
                <wp:lineTo x="21340" y="21238"/>
                <wp:lineTo x="21340" y="0"/>
                <wp:lineTo x="0" y="0"/>
              </wp:wrapPolygon>
            </wp:wrapThrough>
            <wp:docPr id="1" name="Picture 1" descr="http://etc.usf.edu/clipart/35900/35944/lever_35944_lg.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etc.usf.edu/clipart/35900/35944/lever_35944_lg.gif">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69060" cy="8331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0CAA">
        <w:rPr>
          <w:sz w:val="28"/>
        </w:rPr>
        <w:t>Name</w:t>
      </w:r>
      <w:proofErr w:type="gramStart"/>
      <w:r w:rsidRPr="00C10CAA">
        <w:rPr>
          <w:sz w:val="28"/>
        </w:rPr>
        <w:t>:_</w:t>
      </w:r>
      <w:proofErr w:type="gramEnd"/>
      <w:r w:rsidRPr="00C10CAA">
        <w:rPr>
          <w:sz w:val="28"/>
        </w:rPr>
        <w:t>________________________</w:t>
      </w:r>
    </w:p>
    <w:p w:rsidR="00C10CAA" w:rsidRPr="00C10CAA" w:rsidRDefault="00C10CAA" w:rsidP="00C10CAA">
      <w:pPr>
        <w:jc w:val="right"/>
        <w:rPr>
          <w:sz w:val="28"/>
        </w:rPr>
      </w:pPr>
      <w:r>
        <w:rPr>
          <w:sz w:val="28"/>
        </w:rPr>
        <w:t>Period</w:t>
      </w:r>
      <w:proofErr w:type="gramStart"/>
      <w:r>
        <w:rPr>
          <w:sz w:val="28"/>
        </w:rPr>
        <w:t>:</w:t>
      </w:r>
      <w:r w:rsidRPr="00C10CAA">
        <w:rPr>
          <w:sz w:val="28"/>
        </w:rPr>
        <w:t>_</w:t>
      </w:r>
      <w:proofErr w:type="gramEnd"/>
      <w:r w:rsidRPr="00C10CAA">
        <w:rPr>
          <w:sz w:val="28"/>
        </w:rPr>
        <w:t>_______</w:t>
      </w:r>
    </w:p>
    <w:p w:rsidR="00C10CAA" w:rsidRPr="00C10CAA" w:rsidRDefault="00C10CAA" w:rsidP="00C10CAA">
      <w:pPr>
        <w:rPr>
          <w:sz w:val="28"/>
        </w:rPr>
      </w:pPr>
      <w:r>
        <w:rPr>
          <w:sz w:val="28"/>
        </w:rPr>
        <w:t xml:space="preserve">        Claim, Evidence, Reasoning</w:t>
      </w:r>
      <w:r w:rsidRPr="00C10CAA">
        <w:rPr>
          <w:sz w:val="28"/>
        </w:rPr>
        <w:t xml:space="preserve"> Template</w:t>
      </w:r>
    </w:p>
    <w:p w:rsidR="00C10CAA" w:rsidRPr="00C10CAA" w:rsidRDefault="00C10CAA" w:rsidP="00C10CAA">
      <w:pPr>
        <w:ind w:left="2160" w:firstLine="720"/>
        <w:rPr>
          <w:sz w:val="28"/>
        </w:rPr>
      </w:pPr>
      <w:r>
        <w:rPr>
          <w:sz w:val="28"/>
        </w:rPr>
        <w:t xml:space="preserve">    </w:t>
      </w:r>
      <w:r w:rsidRPr="00C10CAA">
        <w:rPr>
          <w:sz w:val="28"/>
        </w:rPr>
        <w:t>Lever Investigation B</w:t>
      </w:r>
    </w:p>
    <w:p w:rsidR="00C10CAA" w:rsidRDefault="00C10CAA" w:rsidP="00C10CAA">
      <w:pPr>
        <w:jc w:val="center"/>
      </w:pPr>
    </w:p>
    <w:tbl>
      <w:tblPr>
        <w:tblStyle w:val="TableGrid"/>
        <w:tblW w:w="9587" w:type="dxa"/>
        <w:tblLook w:val="04A0" w:firstRow="1" w:lastRow="0" w:firstColumn="1" w:lastColumn="0" w:noHBand="0" w:noVBand="1"/>
      </w:tblPr>
      <w:tblGrid>
        <w:gridCol w:w="1730"/>
        <w:gridCol w:w="7857"/>
      </w:tblGrid>
      <w:tr w:rsidR="00C10CAA" w:rsidTr="00C10CAA">
        <w:trPr>
          <w:trHeight w:val="2609"/>
        </w:trPr>
        <w:tc>
          <w:tcPr>
            <w:tcW w:w="1730" w:type="dxa"/>
          </w:tcPr>
          <w:p w:rsidR="00C10CAA" w:rsidRPr="00C10CAA" w:rsidRDefault="00C10CAA" w:rsidP="00C10CAA">
            <w:pPr>
              <w:jc w:val="center"/>
              <w:rPr>
                <w:sz w:val="28"/>
              </w:rPr>
            </w:pPr>
            <w:r w:rsidRPr="00C10CAA">
              <w:rPr>
                <w:sz w:val="28"/>
              </w:rPr>
              <w:t>Claim:</w:t>
            </w:r>
          </w:p>
          <w:p w:rsidR="00C10CAA" w:rsidRDefault="00C10CAA" w:rsidP="00C10CAA">
            <w:pPr>
              <w:jc w:val="center"/>
              <w:rPr>
                <w:b/>
                <w:sz w:val="22"/>
              </w:rPr>
            </w:pPr>
          </w:p>
          <w:p w:rsidR="00C10CAA" w:rsidRPr="00C10CAA" w:rsidRDefault="00C10CAA" w:rsidP="00C10CAA">
            <w:pPr>
              <w:jc w:val="center"/>
              <w:rPr>
                <w:b/>
                <w:i/>
              </w:rPr>
            </w:pPr>
            <w:r w:rsidRPr="00C10CAA">
              <w:rPr>
                <w:b/>
                <w:i/>
                <w:sz w:val="22"/>
              </w:rPr>
              <w:t xml:space="preserve">What is the effect of the position of the load on </w:t>
            </w:r>
            <w:bookmarkStart w:id="0" w:name="_GoBack"/>
            <w:bookmarkEnd w:id="0"/>
            <w:r w:rsidRPr="008F2748">
              <w:rPr>
                <w:b/>
                <w:i/>
                <w:sz w:val="22"/>
              </w:rPr>
              <w:t>the amount of</w:t>
            </w:r>
            <w:r w:rsidRPr="00C10CAA">
              <w:rPr>
                <w:b/>
                <w:i/>
                <w:sz w:val="22"/>
              </w:rPr>
              <w:t xml:space="preserve"> effort needed to lift the load?</w:t>
            </w:r>
          </w:p>
        </w:tc>
        <w:tc>
          <w:tcPr>
            <w:tcW w:w="7857" w:type="dxa"/>
          </w:tcPr>
          <w:p w:rsidR="00C10CAA" w:rsidRDefault="00C10CAA" w:rsidP="00C10CAA">
            <w:pPr>
              <w:jc w:val="center"/>
            </w:pPr>
          </w:p>
        </w:tc>
      </w:tr>
      <w:tr w:rsidR="00C10CAA" w:rsidTr="00C10CAA">
        <w:trPr>
          <w:trHeight w:val="3131"/>
        </w:trPr>
        <w:tc>
          <w:tcPr>
            <w:tcW w:w="1730" w:type="dxa"/>
          </w:tcPr>
          <w:p w:rsidR="00C10CAA" w:rsidRDefault="00C10CAA" w:rsidP="00C10CAA">
            <w:pPr>
              <w:jc w:val="center"/>
              <w:rPr>
                <w:sz w:val="28"/>
              </w:rPr>
            </w:pPr>
            <w:r w:rsidRPr="00C10CAA">
              <w:rPr>
                <w:sz w:val="28"/>
              </w:rPr>
              <w:t>Evidence</w:t>
            </w:r>
            <w:r>
              <w:rPr>
                <w:sz w:val="28"/>
              </w:rPr>
              <w:t>:</w:t>
            </w:r>
          </w:p>
          <w:p w:rsidR="00C10CAA" w:rsidRDefault="00C10CAA" w:rsidP="00C10CAA">
            <w:pPr>
              <w:jc w:val="center"/>
              <w:rPr>
                <w:b/>
                <w:i/>
              </w:rPr>
            </w:pPr>
          </w:p>
          <w:p w:rsidR="00C10CAA" w:rsidRPr="00C10CAA" w:rsidRDefault="00C10CAA" w:rsidP="00C10CAA">
            <w:pPr>
              <w:jc w:val="center"/>
              <w:rPr>
                <w:b/>
                <w:i/>
              </w:rPr>
            </w:pPr>
            <w:r w:rsidRPr="00C10CAA">
              <w:rPr>
                <w:b/>
                <w:i/>
              </w:rPr>
              <w:t>What is your evidence to support this claim?</w:t>
            </w:r>
          </w:p>
        </w:tc>
        <w:tc>
          <w:tcPr>
            <w:tcW w:w="7857" w:type="dxa"/>
          </w:tcPr>
          <w:p w:rsidR="00C10CAA" w:rsidRDefault="00C10CAA" w:rsidP="00C10CAA">
            <w:pPr>
              <w:jc w:val="center"/>
            </w:pPr>
          </w:p>
        </w:tc>
      </w:tr>
      <w:tr w:rsidR="00C10CAA" w:rsidTr="00C10CAA">
        <w:trPr>
          <w:trHeight w:val="3182"/>
        </w:trPr>
        <w:tc>
          <w:tcPr>
            <w:tcW w:w="1730" w:type="dxa"/>
          </w:tcPr>
          <w:p w:rsidR="00C10CAA" w:rsidRDefault="00C10CAA" w:rsidP="00C10CAA">
            <w:pPr>
              <w:jc w:val="center"/>
              <w:rPr>
                <w:sz w:val="28"/>
              </w:rPr>
            </w:pPr>
            <w:r w:rsidRPr="00C10CAA">
              <w:rPr>
                <w:sz w:val="28"/>
              </w:rPr>
              <w:t>Reasoning</w:t>
            </w:r>
            <w:r>
              <w:rPr>
                <w:sz w:val="28"/>
              </w:rPr>
              <w:t>:</w:t>
            </w:r>
          </w:p>
          <w:p w:rsidR="00C10CAA" w:rsidRDefault="00C10CAA" w:rsidP="00C10CAA">
            <w:pPr>
              <w:jc w:val="center"/>
              <w:rPr>
                <w:b/>
                <w:i/>
              </w:rPr>
            </w:pPr>
          </w:p>
          <w:p w:rsidR="00C10CAA" w:rsidRPr="00C10CAA" w:rsidRDefault="00C10CAA" w:rsidP="00C10CAA">
            <w:pPr>
              <w:jc w:val="center"/>
              <w:rPr>
                <w:b/>
                <w:i/>
              </w:rPr>
            </w:pPr>
            <w:r w:rsidRPr="00C10CAA">
              <w:rPr>
                <w:b/>
                <w:i/>
              </w:rPr>
              <w:t>What pattern do you see when the position of the load changes?</w:t>
            </w:r>
          </w:p>
          <w:p w:rsidR="00C10CAA" w:rsidRDefault="00C10CAA" w:rsidP="00C10CAA">
            <w:pPr>
              <w:jc w:val="center"/>
            </w:pPr>
          </w:p>
        </w:tc>
        <w:tc>
          <w:tcPr>
            <w:tcW w:w="7857" w:type="dxa"/>
          </w:tcPr>
          <w:p w:rsidR="00C10CAA" w:rsidRDefault="00C10CAA" w:rsidP="00C10CAA">
            <w:pPr>
              <w:jc w:val="center"/>
            </w:pPr>
          </w:p>
        </w:tc>
      </w:tr>
    </w:tbl>
    <w:p w:rsidR="00C10CAA" w:rsidRDefault="00C10CAA" w:rsidP="00DD7FC8"/>
    <w:sectPr w:rsidR="00C10C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EE715C"/>
    <w:multiLevelType w:val="hybridMultilevel"/>
    <w:tmpl w:val="95601052"/>
    <w:lvl w:ilvl="0" w:tplc="89DC235A">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418"/>
    <w:rsid w:val="0008057F"/>
    <w:rsid w:val="00091B05"/>
    <w:rsid w:val="0016453F"/>
    <w:rsid w:val="00176E6B"/>
    <w:rsid w:val="0032383F"/>
    <w:rsid w:val="003363B3"/>
    <w:rsid w:val="00516B53"/>
    <w:rsid w:val="00523544"/>
    <w:rsid w:val="00533D47"/>
    <w:rsid w:val="00550E26"/>
    <w:rsid w:val="00583FFD"/>
    <w:rsid w:val="005A46D8"/>
    <w:rsid w:val="005B7418"/>
    <w:rsid w:val="006E402F"/>
    <w:rsid w:val="006E67A6"/>
    <w:rsid w:val="006F69B7"/>
    <w:rsid w:val="00715B56"/>
    <w:rsid w:val="007616CF"/>
    <w:rsid w:val="007A23E6"/>
    <w:rsid w:val="00804F0F"/>
    <w:rsid w:val="0080775A"/>
    <w:rsid w:val="00821195"/>
    <w:rsid w:val="00855EB1"/>
    <w:rsid w:val="008F2748"/>
    <w:rsid w:val="00A51523"/>
    <w:rsid w:val="00AB1DFE"/>
    <w:rsid w:val="00AC6499"/>
    <w:rsid w:val="00BF1A8F"/>
    <w:rsid w:val="00C10CAA"/>
    <w:rsid w:val="00C61297"/>
    <w:rsid w:val="00C74810"/>
    <w:rsid w:val="00D10352"/>
    <w:rsid w:val="00D44603"/>
    <w:rsid w:val="00DD7FC8"/>
    <w:rsid w:val="00DF471F"/>
    <w:rsid w:val="00E91BA0"/>
    <w:rsid w:val="00F931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B74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B7418"/>
    <w:pPr>
      <w:ind w:left="720"/>
      <w:contextualSpacing/>
    </w:pPr>
  </w:style>
  <w:style w:type="paragraph" w:styleId="BalloonText">
    <w:name w:val="Balloon Text"/>
    <w:basedOn w:val="Normal"/>
    <w:link w:val="BalloonTextChar"/>
    <w:uiPriority w:val="99"/>
    <w:semiHidden/>
    <w:unhideWhenUsed/>
    <w:rsid w:val="00C10C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C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B74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B7418"/>
    <w:pPr>
      <w:ind w:left="720"/>
      <w:contextualSpacing/>
    </w:pPr>
  </w:style>
  <w:style w:type="paragraph" w:styleId="BalloonText">
    <w:name w:val="Balloon Text"/>
    <w:basedOn w:val="Normal"/>
    <w:link w:val="BalloonTextChar"/>
    <w:uiPriority w:val="99"/>
    <w:semiHidden/>
    <w:unhideWhenUsed/>
    <w:rsid w:val="00C10C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C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url?sa=i&amp;rct=j&amp;q=lever+clip+art&amp;source=images&amp;cd=&amp;cad=rja&amp;docid=HaZmkkCMGMYifM&amp;tbnid=C58j5zH0Bnke9M:&amp;ved=0CAUQjRw&amp;url=http://etc.usf.edu/clipart/35900/35944/lever_35944.htm&amp;ei=2YoXUuSrKaqfiQK9goGYBQ&amp;bvm=bv.51156542,d.cGE&amp;psig=AFQjCNGi_QBrWw-ZttFvZnx-hZFGvtRJzA&amp;ust=137736097049587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412</Words>
  <Characters>2355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Renton School District</Company>
  <LinksUpToDate>false</LinksUpToDate>
  <CharactersWithSpaces>2762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Lily Higgins</dc:creator>
  <cp:lastModifiedBy>Lily Higgins</cp:lastModifiedBy>
  <cp:revision>4</cp:revision>
  <cp:lastPrinted>2013-08-23T16:24:00Z</cp:lastPrinted>
  <dcterms:created xsi:type="dcterms:W3CDTF">2013-08-23T21:38:00Z</dcterms:created>
  <dcterms:modified xsi:type="dcterms:W3CDTF">2013-08-23T21:39:00Z</dcterms:modified>
</cp:coreProperties>
</file>